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88" w:rsidRPr="004543B3" w:rsidRDefault="00D11488" w:rsidP="00D11488">
      <w:pPr>
        <w:rPr>
          <w:rFonts w:ascii="Times New Roman" w:eastAsia="仿宋_GB2312" w:hAnsi="Times New Roman" w:cs="Times New Roman"/>
          <w:sz w:val="30"/>
          <w:szCs w:val="30"/>
        </w:rPr>
      </w:pPr>
      <w:r w:rsidRPr="004543B3">
        <w:rPr>
          <w:rFonts w:ascii="Times New Roman" w:eastAsia="仿宋_GB2312" w:hAnsi="Times New Roman" w:cs="Times New Roman"/>
          <w:sz w:val="30"/>
          <w:szCs w:val="30"/>
        </w:rPr>
        <w:t>附件：</w:t>
      </w:r>
    </w:p>
    <w:p w:rsidR="00D11488" w:rsidRPr="004543B3" w:rsidRDefault="00D11488" w:rsidP="00D11488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首届中国科学院北京分院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“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启明星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”</w:t>
      </w:r>
      <w:r w:rsidRPr="004543B3">
        <w:rPr>
          <w:rFonts w:ascii="Times New Roman" w:eastAsia="仿宋_GB2312" w:hAnsi="Times New Roman" w:cs="Times New Roman"/>
          <w:b/>
          <w:sz w:val="30"/>
          <w:szCs w:val="30"/>
        </w:rPr>
        <w:t>优秀人才名单</w:t>
      </w:r>
    </w:p>
    <w:p w:rsidR="00D11488" w:rsidRPr="004543B3" w:rsidRDefault="00D11488" w:rsidP="00D11488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"/>
        <w:gridCol w:w="4159"/>
        <w:gridCol w:w="1443"/>
      </w:tblGrid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地理科学与资源研究所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阎秀兰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遗传与发育生物学研究所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张银红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生物物理研究所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汪会盛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国家天文台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王丹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心理研究所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陈雪峰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微生物研究所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喻亚静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动物研究所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郭红杰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青藏高原研究所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高晶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北京基因组研究所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范红媛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天津工业生物技术研究所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张学礼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声学研究所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张伟才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12.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电子学研究所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王国建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13.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化学研究所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罗三中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14.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理化技术研究所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张彦奇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15.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过程工程研究所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高莲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16.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电工研究所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李子欣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17.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工程热物理研究所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白鹭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18.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国家科学图书馆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赵艳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19.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科技政策与管理科学研究所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任中保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20.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国家纳米科学中心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丁宝全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21.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自动化研究所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刘光仪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lastRenderedPageBreak/>
              <w:t>22.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孟胜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23.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计算技术研究所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檀彦卓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24.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数学与系统科学研究院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翟小云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25.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理论物理研究所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黄庆国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26.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自然科学史研究所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彭冬玲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27.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软件研究所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王伟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28.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计算机网络信息中心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王龙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29.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中国科学报社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张明伟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30.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高能物理研究所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李玉锋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31.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中国科学院大学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都利霞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32.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信息工程研究所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陈驰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33.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古脊椎动物与古人类研究所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魏涌澎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34.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植物研究所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唐为江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35.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生态环境研究中心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李英明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36.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半导体研究所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林学春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37.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大气物理研究所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孙建奇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38.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地质与地球物理研究所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李守定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39.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微电子研究所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朱阳军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40.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遥感与数字地球研究所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闻建光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41.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光电研究院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李海勇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42.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空间应用工程与技术中心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党炜</w:t>
            </w:r>
          </w:p>
        </w:tc>
      </w:tr>
      <w:tr w:rsidR="00D11488" w:rsidRPr="004543B3" w:rsidTr="00532BB7">
        <w:trPr>
          <w:trHeight w:val="567"/>
          <w:jc w:val="center"/>
        </w:trPr>
        <w:tc>
          <w:tcPr>
            <w:tcW w:w="617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43.</w:t>
            </w:r>
          </w:p>
        </w:tc>
        <w:tc>
          <w:tcPr>
            <w:tcW w:w="4159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山西煤炭化学研究所</w:t>
            </w:r>
          </w:p>
        </w:tc>
        <w:tc>
          <w:tcPr>
            <w:tcW w:w="1443" w:type="dxa"/>
          </w:tcPr>
          <w:p w:rsidR="00D11488" w:rsidRPr="004543B3" w:rsidRDefault="00D11488" w:rsidP="00532BB7">
            <w:pPr>
              <w:spacing w:line="5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4543B3">
              <w:rPr>
                <w:rFonts w:ascii="Times New Roman" w:eastAsia="仿宋_GB2312" w:hAnsi="Times New Roman" w:cs="Times New Roman"/>
                <w:sz w:val="30"/>
                <w:szCs w:val="30"/>
              </w:rPr>
              <w:t>熊志建</w:t>
            </w:r>
          </w:p>
        </w:tc>
      </w:tr>
    </w:tbl>
    <w:p w:rsidR="00865A18" w:rsidRDefault="00865A18"/>
    <w:sectPr w:rsidR="00865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A18" w:rsidRDefault="00865A18" w:rsidP="00D11488">
      <w:r>
        <w:separator/>
      </w:r>
    </w:p>
  </w:endnote>
  <w:endnote w:type="continuationSeparator" w:id="1">
    <w:p w:rsidR="00865A18" w:rsidRDefault="00865A18" w:rsidP="00D11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A18" w:rsidRDefault="00865A18" w:rsidP="00D11488">
      <w:r>
        <w:separator/>
      </w:r>
    </w:p>
  </w:footnote>
  <w:footnote w:type="continuationSeparator" w:id="1">
    <w:p w:rsidR="00865A18" w:rsidRDefault="00865A18" w:rsidP="00D114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1488"/>
    <w:rsid w:val="00865A18"/>
    <w:rsid w:val="00D1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14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14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14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1488"/>
    <w:rPr>
      <w:sz w:val="18"/>
      <w:szCs w:val="18"/>
    </w:rPr>
  </w:style>
  <w:style w:type="table" w:styleId="a5">
    <w:name w:val="Table Grid"/>
    <w:basedOn w:val="a1"/>
    <w:uiPriority w:val="59"/>
    <w:rsid w:val="00D114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>北京分院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2013-01-28T06:16:00Z</dcterms:created>
  <dcterms:modified xsi:type="dcterms:W3CDTF">2013-01-28T06:16:00Z</dcterms:modified>
</cp:coreProperties>
</file>