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F09" w:rsidRPr="001A0B9F" w:rsidRDefault="009C6F09" w:rsidP="009C6F09">
      <w:pPr>
        <w:spacing w:line="520" w:lineRule="exact"/>
        <w:ind w:firstLineChars="50" w:firstLine="180"/>
        <w:jc w:val="center"/>
        <w:rPr>
          <w:rFonts w:ascii="华文中宋" w:eastAsia="华文中宋" w:hAnsi="华文中宋"/>
          <w:sz w:val="36"/>
          <w:szCs w:val="36"/>
        </w:rPr>
      </w:pPr>
      <w:r w:rsidRPr="001A0B9F">
        <w:rPr>
          <w:rFonts w:ascii="华文中宋" w:eastAsia="华文中宋" w:hAnsi="华文中宋" w:hint="eastAsia"/>
          <w:sz w:val="36"/>
          <w:szCs w:val="36"/>
        </w:rPr>
        <w:t>北京分院2012年度优秀领导集体名单</w:t>
      </w:r>
    </w:p>
    <w:p w:rsidR="009C6F09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</w:p>
    <w:p w:rsidR="009C6F09" w:rsidRPr="00436642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436642">
        <w:rPr>
          <w:rFonts w:ascii="仿宋_GB2312" w:eastAsia="仿宋_GB2312" w:hint="eastAsia"/>
          <w:sz w:val="32"/>
          <w:szCs w:val="32"/>
        </w:rPr>
        <w:t>生态环境研究中心</w:t>
      </w:r>
    </w:p>
    <w:p w:rsidR="009C6F09" w:rsidRPr="00436642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436642">
        <w:rPr>
          <w:rFonts w:ascii="仿宋_GB2312" w:eastAsia="仿宋_GB2312" w:hint="eastAsia"/>
          <w:sz w:val="32"/>
          <w:szCs w:val="32"/>
        </w:rPr>
        <w:t>化学研究所</w:t>
      </w:r>
    </w:p>
    <w:p w:rsidR="009C6F09" w:rsidRPr="00436642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436642">
        <w:rPr>
          <w:rFonts w:ascii="仿宋_GB2312" w:eastAsia="仿宋_GB2312" w:hint="eastAsia"/>
          <w:sz w:val="32"/>
          <w:szCs w:val="32"/>
        </w:rPr>
        <w:t>电工研究所</w:t>
      </w:r>
    </w:p>
    <w:p w:rsidR="009C6F09" w:rsidRPr="00436642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436642">
        <w:rPr>
          <w:rFonts w:ascii="仿宋_GB2312" w:eastAsia="仿宋_GB2312" w:hint="eastAsia"/>
          <w:sz w:val="32"/>
          <w:szCs w:val="32"/>
        </w:rPr>
        <w:t>生物物理研究所</w:t>
      </w:r>
    </w:p>
    <w:p w:rsidR="009C6F09" w:rsidRPr="00436642" w:rsidRDefault="009C6F09" w:rsidP="009C6F09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 w:rsidRPr="00436642">
        <w:rPr>
          <w:rFonts w:ascii="仿宋_GB2312" w:eastAsia="仿宋_GB2312" w:hint="eastAsia"/>
          <w:sz w:val="32"/>
          <w:szCs w:val="32"/>
        </w:rPr>
        <w:t>数学与系统科学研究院</w:t>
      </w:r>
    </w:p>
    <w:p w:rsidR="003C72EA" w:rsidRDefault="003C72EA"/>
    <w:sectPr w:rsidR="003C72EA" w:rsidSect="009E1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2EA" w:rsidRDefault="003C72EA" w:rsidP="009C6F09">
      <w:r>
        <w:separator/>
      </w:r>
    </w:p>
  </w:endnote>
  <w:endnote w:type="continuationSeparator" w:id="1">
    <w:p w:rsidR="003C72EA" w:rsidRDefault="003C72EA" w:rsidP="009C6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2EA" w:rsidRDefault="003C72EA" w:rsidP="009C6F09">
      <w:r>
        <w:separator/>
      </w:r>
    </w:p>
  </w:footnote>
  <w:footnote w:type="continuationSeparator" w:id="1">
    <w:p w:rsidR="003C72EA" w:rsidRDefault="003C72EA" w:rsidP="009C6F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F09"/>
    <w:rsid w:val="003C72EA"/>
    <w:rsid w:val="009C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6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6F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6F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6F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>北京分院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2013-01-23T09:26:00Z</dcterms:created>
  <dcterms:modified xsi:type="dcterms:W3CDTF">2013-01-23T09:26:00Z</dcterms:modified>
</cp:coreProperties>
</file>