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A7" w:rsidRPr="002A59A7" w:rsidRDefault="002A59A7" w:rsidP="002A59A7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2A59A7">
        <w:rPr>
          <w:rFonts w:ascii="华文中宋" w:eastAsia="华文中宋" w:hAnsi="华文中宋" w:hint="eastAsia"/>
          <w:b/>
          <w:sz w:val="44"/>
          <w:szCs w:val="44"/>
        </w:rPr>
        <w:t>中国科学院先进集体名单</w:t>
      </w:r>
    </w:p>
    <w:p w:rsidR="002A59A7" w:rsidRDefault="002A59A7" w:rsidP="002A59A7">
      <w:pPr>
        <w:rPr>
          <w:rFonts w:ascii="华文仿宋" w:eastAsia="华文仿宋" w:hAnsi="华文仿宋"/>
          <w:sz w:val="32"/>
          <w:szCs w:val="32"/>
        </w:rPr>
      </w:pPr>
    </w:p>
    <w:tbl>
      <w:tblPr>
        <w:tblW w:w="9087" w:type="dxa"/>
        <w:jc w:val="center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理化技术研究所激光物理与技术研究中心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国家天文台</w:t>
            </w:r>
            <w:r w:rsidRPr="00E77EF2">
              <w:rPr>
                <w:rFonts w:ascii="仿宋_GB2312" w:eastAsia="仿宋_GB2312" w:hAnsi="宋体" w:cs="宋体"/>
                <w:kern w:val="0"/>
                <w:sz w:val="32"/>
                <w:szCs w:val="32"/>
              </w:rPr>
              <w:t>500</w:t>
            </w: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米口径球面射电望远镜（</w:t>
            </w:r>
            <w:r w:rsidRPr="00E77EF2">
              <w:rPr>
                <w:rFonts w:ascii="仿宋_GB2312" w:eastAsia="仿宋_GB2312" w:hAnsi="宋体" w:cs="宋体"/>
                <w:kern w:val="0"/>
                <w:sz w:val="32"/>
                <w:szCs w:val="32"/>
              </w:rPr>
              <w:t>FAST</w:t>
            </w: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）工程团队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地质与地球物理研究所岩石圈演化国家重点实验室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生物物理研究所生物大分子国家重点实验室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电子学研究所空间行波管研究发展中心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信息工程研究所信息智能处理研究团队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山西煤炭化学研究所碳纤维制备技术国家工程实验室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东北地理与农业生态研究所大安碱地生态试验站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上海高等研究院中科院微小卫星工程中心导航卫星研制团队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spacing w:val="-20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spacing w:val="-20"/>
                <w:kern w:val="0"/>
                <w:sz w:val="32"/>
                <w:szCs w:val="32"/>
              </w:rPr>
              <w:t>福建物质结构研究所中国科学院煤制乙二醇及相关技术重点实验室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华南植物园鼎湖山国家级自然保护区管理局（鼎湖山树木园）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昆明动物研究所遗传资源与进化国家重点实验室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西安光学精密机械研究所瞬态光学与光子技术国家重点实验室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近代物理研究所ADS研究团队</w:t>
            </w:r>
          </w:p>
        </w:tc>
      </w:tr>
      <w:tr w:rsidR="00D127B1" w:rsidRPr="004D4B7A" w:rsidTr="00561E9D">
        <w:trPr>
          <w:trHeight w:val="567"/>
          <w:jc w:val="center"/>
        </w:trPr>
        <w:tc>
          <w:tcPr>
            <w:tcW w:w="9087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widowControl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 w:rsidRPr="00E77EF2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中科院成都信息技术有限公司十八大会议选举项目组</w:t>
            </w:r>
          </w:p>
        </w:tc>
      </w:tr>
    </w:tbl>
    <w:p w:rsidR="00D127B1" w:rsidRDefault="00D127B1">
      <w:pPr>
        <w:widowControl/>
        <w:jc w:val="left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/>
          <w:sz w:val="32"/>
          <w:szCs w:val="32"/>
        </w:rPr>
        <w:br w:type="page"/>
      </w:r>
    </w:p>
    <w:p w:rsidR="002A59A7" w:rsidRPr="002A59A7" w:rsidRDefault="002A59A7" w:rsidP="002A59A7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2A59A7">
        <w:rPr>
          <w:rFonts w:ascii="华文中宋" w:eastAsia="华文中宋" w:hAnsi="华文中宋" w:hint="eastAsia"/>
          <w:b/>
          <w:sz w:val="44"/>
          <w:szCs w:val="44"/>
        </w:rPr>
        <w:lastRenderedPageBreak/>
        <w:t>中国科学院先进工作者名单</w:t>
      </w:r>
    </w:p>
    <w:p w:rsidR="00D127B1" w:rsidRPr="00FC0213" w:rsidRDefault="00D127B1" w:rsidP="00D127B1">
      <w:pPr>
        <w:jc w:val="center"/>
        <w:rPr>
          <w:rFonts w:ascii="华文仿宋" w:eastAsia="华文仿宋" w:hAnsi="华文仿宋"/>
          <w:sz w:val="32"/>
          <w:szCs w:val="32"/>
        </w:rPr>
      </w:pPr>
    </w:p>
    <w:tbl>
      <w:tblPr>
        <w:tblW w:w="8971" w:type="dxa"/>
        <w:jc w:val="center"/>
        <w:tblInd w:w="93" w:type="dxa"/>
        <w:tblLook w:val="04A0" w:firstRow="1" w:lastRow="0" w:firstColumn="1" w:lastColumn="0" w:noHBand="0" w:noVBand="1"/>
      </w:tblPr>
      <w:tblGrid>
        <w:gridCol w:w="2196"/>
        <w:gridCol w:w="6775"/>
      </w:tblGrid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丁  健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上海药物研究所研究员、院士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王春菊（女）</w:t>
            </w:r>
          </w:p>
        </w:tc>
        <w:tc>
          <w:tcPr>
            <w:tcW w:w="6775" w:type="dxa"/>
            <w:vAlign w:val="center"/>
          </w:tcPr>
          <w:p w:rsidR="00D127B1" w:rsidRPr="006C563A" w:rsidRDefault="00D127B1" w:rsidP="00561E9D">
            <w:pPr>
              <w:spacing w:line="500" w:lineRule="exact"/>
              <w:rPr>
                <w:rFonts w:ascii="仿宋_GB2312" w:eastAsia="仿宋_GB2312"/>
                <w:spacing w:val="-10"/>
                <w:sz w:val="32"/>
                <w:szCs w:val="32"/>
              </w:rPr>
            </w:pPr>
            <w:r w:rsidRPr="006C563A">
              <w:rPr>
                <w:rFonts w:ascii="仿宋_GB2312" w:eastAsia="仿宋_GB2312" w:hint="eastAsia"/>
                <w:spacing w:val="-10"/>
                <w:sz w:val="32"/>
                <w:szCs w:val="32"/>
              </w:rPr>
              <w:t>行政管理局中科院幼儿园总园长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 w:rsidRPr="00E77EF2">
              <w:rPr>
                <w:rFonts w:ascii="仿宋_GB2312" w:eastAsia="仿宋_GB2312" w:hint="eastAsia"/>
                <w:sz w:val="32"/>
                <w:szCs w:val="32"/>
              </w:rPr>
              <w:t>叶甜春</w:t>
            </w:r>
            <w:proofErr w:type="gramEnd"/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微电子研究所研究员、所长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田  野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数学与系统科学研究院研究员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向  涛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物理研究所研究员、院士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宋延林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化学研究所研究员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 w:rsidRPr="00E77EF2">
              <w:rPr>
                <w:rFonts w:ascii="仿宋_GB2312" w:eastAsia="仿宋_GB2312" w:hint="eastAsia"/>
                <w:sz w:val="32"/>
                <w:szCs w:val="32"/>
              </w:rPr>
              <w:t>张润志</w:t>
            </w:r>
            <w:proofErr w:type="gramEnd"/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动物研究所研究员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李殿中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金属研究所研究员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杨  超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过程工程研究所研究员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沈  良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F86DD8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上海光学精密机械研究所</w:t>
            </w:r>
            <w:r w:rsidR="00F86DD8">
              <w:rPr>
                <w:rFonts w:ascii="仿宋_GB2312" w:eastAsia="仿宋_GB2312" w:hint="eastAsia"/>
                <w:sz w:val="32"/>
                <w:szCs w:val="32"/>
              </w:rPr>
              <w:t>高级实验师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 w:rsidRPr="00E77EF2">
              <w:rPr>
                <w:rFonts w:ascii="仿宋_GB2312" w:eastAsia="仿宋_GB2312" w:hint="eastAsia"/>
                <w:sz w:val="32"/>
                <w:szCs w:val="32"/>
              </w:rPr>
              <w:t>邵</w:t>
            </w:r>
            <w:proofErr w:type="gramEnd"/>
            <w:r w:rsidRPr="00E77EF2">
              <w:rPr>
                <w:rFonts w:ascii="仿宋_GB2312" w:eastAsia="仿宋_GB2312" w:hint="eastAsia"/>
                <w:sz w:val="32"/>
                <w:szCs w:val="32"/>
              </w:rPr>
              <w:t xml:space="preserve">  </w:t>
            </w:r>
            <w:proofErr w:type="gramStart"/>
            <w:r w:rsidRPr="00E77EF2">
              <w:rPr>
                <w:rFonts w:ascii="仿宋_GB2312" w:eastAsia="仿宋_GB2312" w:hint="eastAsia"/>
                <w:sz w:val="32"/>
                <w:szCs w:val="32"/>
              </w:rPr>
              <w:t>芸</w:t>
            </w:r>
            <w:proofErr w:type="gramEnd"/>
            <w:r w:rsidRPr="00E77EF2">
              <w:rPr>
                <w:rFonts w:ascii="仿宋_GB2312" w:eastAsia="仿宋_GB2312" w:hint="eastAsia"/>
                <w:sz w:val="32"/>
                <w:szCs w:val="32"/>
              </w:rPr>
              <w:t>（女）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遥感与数字地球研究所研究员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 w:rsidRPr="00E77EF2">
              <w:rPr>
                <w:rFonts w:ascii="仿宋_GB2312" w:eastAsia="仿宋_GB2312" w:hint="eastAsia"/>
                <w:sz w:val="32"/>
                <w:szCs w:val="32"/>
              </w:rPr>
              <w:t>陈仙辉</w:t>
            </w:r>
            <w:proofErr w:type="gramEnd"/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中国科学技术大学教授、院士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周凌云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南京土壤研究所研究员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欧阳竹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地理科学与资源研究所研究员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 w:rsidRPr="00E77EF2">
              <w:rPr>
                <w:rFonts w:ascii="仿宋_GB2312" w:eastAsia="仿宋_GB2312" w:hint="eastAsia"/>
                <w:sz w:val="32"/>
                <w:szCs w:val="32"/>
              </w:rPr>
              <w:t>赵光恒</w:t>
            </w:r>
            <w:proofErr w:type="gramEnd"/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空间应用工程与技术中心研究员、副主任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倪四道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测量与地球物理研究所研究员、副所长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唐  卓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成都生物研究所研究员、所长助理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郭良浩</w:t>
            </w:r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声学研究所研究员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 xml:space="preserve">舒  </w:t>
            </w:r>
            <w:proofErr w:type="gramStart"/>
            <w:r w:rsidRPr="00E77EF2">
              <w:rPr>
                <w:rFonts w:ascii="仿宋_GB2312" w:eastAsia="仿宋_GB2312" w:hint="eastAsia"/>
                <w:sz w:val="32"/>
                <w:szCs w:val="32"/>
              </w:rPr>
              <w:t>嵘</w:t>
            </w:r>
            <w:proofErr w:type="gramEnd"/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上海技术物理研究所研究员、所长助理</w:t>
            </w:r>
          </w:p>
        </w:tc>
      </w:tr>
      <w:tr w:rsidR="00D127B1" w:rsidRPr="00E77EF2" w:rsidTr="00561E9D">
        <w:trPr>
          <w:trHeight w:val="567"/>
          <w:jc w:val="center"/>
        </w:trPr>
        <w:tc>
          <w:tcPr>
            <w:tcW w:w="2196" w:type="dxa"/>
            <w:shd w:val="clear" w:color="auto" w:fill="auto"/>
            <w:vAlign w:val="center"/>
            <w:hideMark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 w:rsidRPr="00E77EF2">
              <w:rPr>
                <w:rFonts w:ascii="仿宋_GB2312" w:eastAsia="仿宋_GB2312" w:hint="eastAsia"/>
                <w:sz w:val="32"/>
                <w:szCs w:val="32"/>
              </w:rPr>
              <w:t>雷加强</w:t>
            </w:r>
            <w:proofErr w:type="gramEnd"/>
          </w:p>
        </w:tc>
        <w:tc>
          <w:tcPr>
            <w:tcW w:w="6775" w:type="dxa"/>
            <w:vAlign w:val="center"/>
          </w:tcPr>
          <w:p w:rsidR="00D127B1" w:rsidRPr="00E77EF2" w:rsidRDefault="00D127B1" w:rsidP="00561E9D"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 w:rsidRPr="00E77EF2">
              <w:rPr>
                <w:rFonts w:ascii="仿宋_GB2312" w:eastAsia="仿宋_GB2312" w:hint="eastAsia"/>
                <w:sz w:val="32"/>
                <w:szCs w:val="32"/>
              </w:rPr>
              <w:t>新疆生态与地理研究所研究员、副所长</w:t>
            </w:r>
          </w:p>
        </w:tc>
      </w:tr>
    </w:tbl>
    <w:p w:rsidR="00063A2F" w:rsidRDefault="00021047" w:rsidP="002A59A7">
      <w:pPr>
        <w:rPr>
          <w:rFonts w:ascii="华文仿宋" w:eastAsia="华文仿宋" w:hAnsi="华文仿宋"/>
          <w:sz w:val="32"/>
          <w:szCs w:val="32"/>
        </w:rPr>
      </w:pPr>
      <w:bookmarkStart w:id="0" w:name="_GoBack"/>
      <w:bookmarkEnd w:id="0"/>
    </w:p>
    <w:sectPr w:rsidR="00063A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047" w:rsidRDefault="00021047" w:rsidP="00E11A6A">
      <w:r>
        <w:separator/>
      </w:r>
    </w:p>
  </w:endnote>
  <w:endnote w:type="continuationSeparator" w:id="0">
    <w:p w:rsidR="00021047" w:rsidRDefault="00021047" w:rsidP="00E1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047" w:rsidRDefault="00021047" w:rsidP="00E11A6A">
      <w:r>
        <w:separator/>
      </w:r>
    </w:p>
  </w:footnote>
  <w:footnote w:type="continuationSeparator" w:id="0">
    <w:p w:rsidR="00021047" w:rsidRDefault="00021047" w:rsidP="00E11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C4"/>
    <w:rsid w:val="00021047"/>
    <w:rsid w:val="000A74EC"/>
    <w:rsid w:val="000B2789"/>
    <w:rsid w:val="001900AD"/>
    <w:rsid w:val="0019543E"/>
    <w:rsid w:val="00214533"/>
    <w:rsid w:val="00236E26"/>
    <w:rsid w:val="002526E7"/>
    <w:rsid w:val="002A2701"/>
    <w:rsid w:val="002A59A7"/>
    <w:rsid w:val="002C5146"/>
    <w:rsid w:val="003C47A1"/>
    <w:rsid w:val="00436248"/>
    <w:rsid w:val="00450C9F"/>
    <w:rsid w:val="006D6C00"/>
    <w:rsid w:val="006F2C21"/>
    <w:rsid w:val="007A4034"/>
    <w:rsid w:val="007F42E4"/>
    <w:rsid w:val="00882C3D"/>
    <w:rsid w:val="008B4416"/>
    <w:rsid w:val="008D2B51"/>
    <w:rsid w:val="0094357A"/>
    <w:rsid w:val="00973480"/>
    <w:rsid w:val="009E778A"/>
    <w:rsid w:val="00A016E1"/>
    <w:rsid w:val="00A60566"/>
    <w:rsid w:val="00B51115"/>
    <w:rsid w:val="00B77DFE"/>
    <w:rsid w:val="00BC4C38"/>
    <w:rsid w:val="00CC5154"/>
    <w:rsid w:val="00CE7A57"/>
    <w:rsid w:val="00D127B1"/>
    <w:rsid w:val="00D5228C"/>
    <w:rsid w:val="00DA1951"/>
    <w:rsid w:val="00E11A6A"/>
    <w:rsid w:val="00E4184A"/>
    <w:rsid w:val="00E80D2A"/>
    <w:rsid w:val="00EA7666"/>
    <w:rsid w:val="00EE74EA"/>
    <w:rsid w:val="00EF0EC4"/>
    <w:rsid w:val="00F86DD8"/>
    <w:rsid w:val="00F95CC4"/>
    <w:rsid w:val="00FC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77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778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11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11A6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11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11A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77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778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11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11A6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11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11A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王宁</dc:creator>
  <cp:lastModifiedBy>unknown</cp:lastModifiedBy>
  <cp:revision>3</cp:revision>
  <cp:lastPrinted>2016-01-06T02:23:00Z</cp:lastPrinted>
  <dcterms:created xsi:type="dcterms:W3CDTF">2016-01-18T02:06:00Z</dcterms:created>
  <dcterms:modified xsi:type="dcterms:W3CDTF">2016-01-18T02:06:00Z</dcterms:modified>
</cp:coreProperties>
</file>